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07C" w:rsidRPr="00CA207C" w:rsidRDefault="00CA207C" w:rsidP="00CA2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</w:pPr>
      <w:r w:rsidRPr="00CA2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Історія</w:t>
      </w:r>
      <w:r w:rsidRPr="00CA207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CA207C" w:rsidRPr="00CA207C" w:rsidRDefault="00CA207C" w:rsidP="00CA20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2019/2020 навчальному році чинними програмами </w:t>
      </w:r>
      <w:r w:rsidRPr="00CA207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є </w:t>
      </w: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такі навчальні  програми: </w:t>
      </w:r>
    </w:p>
    <w:p w:rsidR="00CA207C" w:rsidRPr="00CA207C" w:rsidRDefault="00CA207C" w:rsidP="00CA20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«Історія України. 5–9 класи», затверджені наказом МОН України від 21.02.2019 №  236</w:t>
      </w:r>
      <w:r w:rsidRPr="00CA207C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CA207C" w:rsidRPr="00CA207C" w:rsidRDefault="00CA207C" w:rsidP="00CA20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«Всесвітня історія. 7–9 класи» затверджені наказом Міністерства освіти і науки України від 07.06.2017 р. № 804; </w:t>
      </w:r>
    </w:p>
    <w:p w:rsidR="00CA207C" w:rsidRPr="00CA207C" w:rsidRDefault="00CA207C" w:rsidP="00CA20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«Історія України. Всесвітня історія. 10–11 класи», затверджені наказом МОН України від 21.02.2019 №  236</w:t>
      </w:r>
      <w:r w:rsidRPr="00CA207C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CA207C" w:rsidRPr="00CA207C" w:rsidRDefault="00CA207C" w:rsidP="00CA20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Програми розміщено на сайті Міністерства освіти і науки України за посиланням: </w:t>
      </w:r>
    </w:p>
    <w:p w:rsidR="00CA207C" w:rsidRPr="00CA207C" w:rsidRDefault="00CA207C" w:rsidP="00CA20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5" w:history="1">
        <w:r w:rsidRPr="00CA207C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ru-RU"/>
          </w:rPr>
          <w:t>https://mon.gov.ua/ua/npa/pro-vnesennya-zmin-do-navchalnih-program-z-istoriyi-ukrayini-dlya-5-9-ta-10-11-klasiv-zakladiv-zagalnoyi-serednoyi-osviti</w:t>
        </w:r>
      </w:hyperlink>
      <w:r w:rsidRPr="00CA20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CA207C" w:rsidRPr="00CA207C" w:rsidRDefault="00CA207C" w:rsidP="00CA20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у</w:t>
      </w: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чнів  10 -  11  класів Міністерством рекомендовано  для вивчення </w:t>
      </w:r>
      <w:r w:rsidRPr="00CA2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інтегрований курс «Історія: Україна і світ», а також 2 окремі кури </w:t>
      </w:r>
      <w:r w:rsidRPr="00CA207C">
        <w:rPr>
          <w:rFonts w:ascii="Times New Roman" w:eastAsia="Times New Roman" w:hAnsi="Times New Roman" w:cs="Times New Roman"/>
          <w:spacing w:val="-4"/>
          <w:lang w:eastAsia="ru-RU"/>
        </w:rPr>
        <w:t>“</w:t>
      </w:r>
      <w:r w:rsidRPr="00CA20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Історія України” та “Всесвітня історія”. </w:t>
      </w: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A207C" w:rsidRPr="00CA207C" w:rsidRDefault="00CA207C" w:rsidP="00CA207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CA20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CA20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A20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ab/>
        <w:t xml:space="preserve">Для підвищення результативності навчання пропонуємо синхронізувати вивчення історії України та всесвітньої історії в тих класах, де всесвітня історія та історія України вивчаються паралельно (7 - 11). Рекомендовану послідовність вивчення історії України та всесвітньої історії за розділами наведено у програмах. </w:t>
      </w: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Проте вчитель може організувати вивчення учнями програмного матеріалу зазначених курсів як послідовно, так і паралельно. Методичні структури не уповноважені регламентувати розподіл учителем навчальних годин у межах тем. </w:t>
      </w:r>
    </w:p>
    <w:p w:rsidR="00CA207C" w:rsidRPr="00CA207C" w:rsidRDefault="00CA207C" w:rsidP="00CA20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 час вивчення  учнями 11 класу розділу 6 «творення нової України» рекомендуємо використовувати інформаційно-довідкові матеріали щодо хронології подій 2014–2019 років, які відбувалися в Автономній Республіці Крим та під час проведення антитерористичної</w:t>
      </w:r>
      <w:r w:rsidRPr="00CA2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операції / операції Об’єднаних сил на Сході України, які були підготовлені Науково-дослідний центр воєнної історії  Національного університету оборони України імені Івана 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Черняховського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(автори</w:t>
      </w:r>
      <w:r w:rsidRPr="00CA2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В. М. 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Грицюк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, О. О. Пашкова, О. І. Покотило, С. П. 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Сегеда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, О. 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Л.Скрябін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). Матеріали розміщено на сайті Міністерства у рубриці «Методичні рекомендації»</w:t>
      </w:r>
    </w:p>
    <w:p w:rsidR="00CA207C" w:rsidRPr="00CA207C" w:rsidRDefault="00CA207C" w:rsidP="00CA20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7C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ab/>
      </w: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2019–2020 н. р. частина учнів/учениць 10–11 класів навчатиметься за програмою інтегрованого курсу «Історія: Україна і світ», який запроваджено у 2018 р.  Новий курс спрямований на формування розумінь і вмінь інтерпретувати історію України як частину світового культурного, економічного, соціального та політичного простору, пояснювати взаємодію української та світової історії, навчити учнів/учениць виокремлювали й аналізувати історичні виклики, з якими стикалися держави, народи-нації й люди впродовж ХХ і на початку ХХІ ст. Загалом курс спрямовано на реалізацію засад 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компетентнісно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орієнтованого навчання історії, зокрема розвиток критичного мислення і творчих здібностей.</w:t>
      </w:r>
    </w:p>
    <w:p w:rsidR="00CA207C" w:rsidRPr="00CA207C" w:rsidRDefault="00CA207C" w:rsidP="00CA207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Програма інтегрованого курсу для 10 класу охоплює основні події, явища і процеси, які визначали історію України і світу в 1914–1945 рр. Це – один з найдраматичніших періодів у світовій історії, адже своєрідним його обрамленням були соціальні й національні революції та дві світові війни. </w:t>
      </w: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Сутністю української історії в той час стала боротьба (у тому числі збройна) за національну державність, протистояння тоталітаризму. В 11 класі йдеться про час від завершення Другої світової війни до сучасності. Увага зосереджена на післявоєнному врегулюванні (особливо на його українському вимірі), пошуках державами й народами нових моделей розвитку, українському національно-визвольному русі (передусім діяльності в русі опору української інтелігенції), формуванні 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постіндустрального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суспільства, революційних змінах у Європі на зламі 1980–1990-х років та проголошенні незалежності України, становищі України в сучасному світі.</w:t>
      </w:r>
    </w:p>
    <w:p w:rsidR="00CA207C" w:rsidRPr="00CA207C" w:rsidRDefault="00CA207C" w:rsidP="00CA2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роботі над курсом належить: а) не втрачати з поля зору такі засади, як громадянська спрямованість, 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людиноцентризм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україноцентризм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націєтворення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європейськість; б) підпорядковувати навчальні завдання актуалізації змістових ліній, які формують ціннісні та світоглядні орієнтації учнівства (як-от, інформаційне середовище, екологічна безпека та сталий розвиток, громадянська відповідальність, підприємливість та фінансова грамотність, здоров’я та безпека, цінності й моральність, культурна самосвідомість, підприємливість та фінансова грамотність); в) проблематику історії України (а вона повинна становити дві третини змістового наповнення) не тільки включати у світовий, насамперед європейський історичний контекст, а й показувати, як вона цей контекст творила і творить. </w:t>
      </w:r>
    </w:p>
    <w:p w:rsidR="00CA207C" w:rsidRPr="00CA207C" w:rsidRDefault="00CA207C" w:rsidP="00CA2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Доцільними є  вступні заняття, які мають бути як на початку вивчення курсу, так і  перед  окремими розділами. Такі заняття допоможуть сформувати в учнів/учениць початкові уявлення про ключові явища і процеси історичного періоду, дадуть змогу розпізнати головні тенденції розвитку українського та інших суспільств у той час. Важливо, щоби всі учасники/учасниці освітнього процесу були зорієнтовані на результативну діяльність, зокрема дослідницько-пошукову і творчу роботу. У програмі курсу до кожної теми подано орієнтовну тематику практичних занять, навчальних проектів і/або есе. Вони мають на меті спонукати школярів/школярок до занять історичною 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біографістикою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творити портрети історичних особистостей, підтримувати інтерес до родинних історій, формувати вміння шукати інформацію і працювати в групах. Проекти й есе можуть виконуватися за вибором як учителя, так і учнів, як у класі, так і вдома, але з обговоренням результатів на 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уроці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207C" w:rsidRPr="00CA207C" w:rsidRDefault="00CA207C" w:rsidP="00CA2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Учитель/учителька може самостійно планувати навчальну роботу,   вибудувати власний алгоритм роботи з учнями/ученицями, зокрема акцентувати на певних навчальних цілях, змістових елементах, розширювати коло історичних діячів/діячок, змінювати послідовність вивчення матеріалу в межах розділів, додавати матеріал з історії рідного краю, доповнювати тематику практичних занять, творчих робіт тощо. Для практичного заняття, проекту, есе учитель/учителька може обрати іншу тему, розробити пізнавальні завдання, що ґрунтуються на самостійно підібраній джерельній базі. Пропоновані учням/ученицям завдання мають бути аналітичними, зорієнтованими на очікувані результати навчально-пізнавальної діяльності, сприяти освоєнню учнями/ученицями ключових компетентностей, формувати розуміння зв’язку між минулим і сучасністю.</w:t>
      </w:r>
    </w:p>
    <w:p w:rsidR="00CA207C" w:rsidRPr="00CA207C" w:rsidRDefault="00CA207C" w:rsidP="00CA2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програмі інтегрованого курсу немає розподілу навчальних годин за розділами. У межах загальної річної кількості годин учитель/учителька </w:t>
      </w: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самостійно визначає час для роботи над кожним розділом програми, дбаючи при тому про досягнення учнями/ученицями повноти завдань, що визначені як очікувані результати учіння. Слід врахувати, що програма курсу спрямована на те, щоби учні/учениці могли досягати навчальних цілей на основі опрацювання менших обсягів інформації (за рахунок внутрішньої й зовнішньої інтеграції). Плануючи курс, доцільно визначити цілі (очікувані результати учіння) та виділити навчальний час (у межах уроку, окремими 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уроками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 вивчення історії рідного краю. </w:t>
      </w:r>
    </w:p>
    <w:p w:rsidR="00CA207C" w:rsidRPr="00CA207C" w:rsidRDefault="00CA207C" w:rsidP="00CA2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Інформуємо також, що Український інститут національної пам’яті створив сайт, присвячений Другій світовій війні: </w:t>
      </w:r>
      <w:r w:rsidRPr="00CA20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CA20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memory</w:t>
      </w: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ua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Він містить інформацію про ключові події, постаті, карти, 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інфографіку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фотогалерею: відеоролики й електронні видання про війну, 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підбірку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фільмів «20 000 хвилин, які змінять ваше уявлення про Другу світову війну» та інші проекти.  </w:t>
      </w:r>
    </w:p>
    <w:p w:rsidR="00CA207C" w:rsidRPr="00CA207C" w:rsidRDefault="00CA207C" w:rsidP="00CA20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23 листопада 2019 р. (традиційно – у четверту суботу листопада) в Україні відзначається </w:t>
      </w:r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День пам’яті жертв Голодомору.</w:t>
      </w:r>
      <w:r w:rsidRPr="00CA207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</w:p>
    <w:p w:rsidR="00CA207C" w:rsidRPr="00CA207C" w:rsidRDefault="00CA207C" w:rsidP="00CA20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Відзначаючи 86-і роковини Голодомору 1932 – 1933 рр. – геноциду українського народу, особливу увагу слід приділити набуттю учнями/ученицями конкретно-історичних знань та осмисленню обставин виникнення, перебігу та наслідків сталінської політики творення голоду.  </w:t>
      </w: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Необхідно виокремлювати соціально-фізіологічне явище «голод» від поняття і явища «Голодомор». Термін і явище «голод» вказують на кількісне (відсутність наявності їжі протягом певного терміну) і якісне голодування людського організму (нестача білків, жирів, вуглеводів, відтак калорій). Голод і Голодомор стосовно 1932 – 1933 рр. вирізняються. Вони не є тотожні. Голодомор – це не смерть від голоду, а історична форма застосування терору голодом, тобто штучно організованого голоду в Україні. Він є геноцидом проти цивільного населення у мирний час. Тому маємо завжди використовувати визначення «Голодомор 1932 – 1933 рр. в Україні», тобто вид злочину, роки та місце його скоєння. </w:t>
      </w:r>
    </w:p>
    <w:p w:rsidR="00CA207C" w:rsidRPr="00CA207C" w:rsidRDefault="00CA207C" w:rsidP="00CA2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Історично та юридично хибним є застосування поняття «український геноцид», яке у такому лінгвістичному поєднанні вказує на участь українців у його скоєнні. Правильно писати і говорити – «геноцид українців», « геноцид українського народу».</w:t>
      </w:r>
    </w:p>
    <w:p w:rsidR="00CA207C" w:rsidRPr="00CA207C" w:rsidRDefault="00CA207C" w:rsidP="00CA2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Помилковим є розмежування явищ «голод» і «Голодомор» у їх хронологічних рамках 1932 – 1933 рр. Голодомор не є вищою фазою голоду, а історичним, меморіальним і юридичним терміном, який відповідає ознакам геноциду. Закон України від 28 листопада 2006 р. зафіксував хронологічні рамки Голодомору в Україні, тому вони не підлягають ревізії. Вони набули сталості в історіографії. </w:t>
      </w:r>
    </w:p>
    <w:p w:rsidR="00CA207C" w:rsidRPr="00CA207C" w:rsidRDefault="00CA207C" w:rsidP="00CA2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07C">
        <w:rPr>
          <w:rFonts w:ascii="Times New Roman" w:eastAsia="Times New Roman" w:hAnsi="Times New Roman" w:cs="Times New Roman"/>
          <w:sz w:val="28"/>
          <w:szCs w:val="28"/>
          <w:lang w:eastAsia="uk-UA"/>
        </w:rPr>
        <w:t>Важливим є також поєднання класних та позакласних заходів для активізації потенціалу педагогіки партнерства, поєднання зусиль вчителів-батьків-дітей для кращого осмислення й передачі пам’яті про голод-геноцид з погляду виховання усвідомлення цінності власної держави, демократичних свобод, а також соціальної активності та відповідальності.</w:t>
      </w:r>
    </w:p>
    <w:p w:rsidR="00CA207C" w:rsidRPr="00CA207C" w:rsidRDefault="00CA207C" w:rsidP="00CA20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Навчальні заклади у 2019/2020 навчальному році можуть долучитися до Всеукраїнського конкурсу учнівських робіт імені Лідії Коваленко і Володимира 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eastAsia="uk-UA"/>
        </w:rPr>
        <w:t>Маняка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Його вже традиційно проводитиме Інститут історії України НАН </w:t>
      </w:r>
      <w:r w:rsidRPr="00CA207C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України у співпраці з Міністерством освіти і науки України, за підтримки Науково-освітнього консорціуму вивчення Голодомору (HREC) при Канадському інституті українських студій 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eastAsia="uk-UA"/>
        </w:rPr>
        <w:t>Альбертського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університету.</w:t>
      </w:r>
    </w:p>
    <w:p w:rsidR="00CA207C" w:rsidRPr="00CA207C" w:rsidRDefault="00CA207C" w:rsidP="00CA20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29 вересня 2019  р. в Україні відзначатиметься День пам’яті жертв Бабиного Яру, який став символом Голокосту та інших злочинів нацизму на окупованій території України та Східної Європи (</w:t>
      </w:r>
      <w:r w:rsidRPr="00CA20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 два дні 29 та 30 вересня 1941 р. у Бабиному Ярі, урочищі на північно-західній околиці Києва, розстріляли майже 34 тисячі євреїв. Тут же нацисти розстрілювали ромів, радянських військовополонених, українських націоналістів та інших «ворогів рейху»).</w:t>
      </w:r>
    </w:p>
    <w:p w:rsidR="00CA207C" w:rsidRPr="00CA207C" w:rsidRDefault="00CA207C" w:rsidP="00CA20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BF8E7"/>
          <w:lang w:eastAsia="zh-CN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січня 2019 р. в Україні та світі, відповідно до Резолюції Генеральної асамблеї ООН 2012 року, відзначається Міжнародний день пам’яті жертв Голокосту (саме в цей день у 1945 р. війська 1-го Українського фронту увійшли до нацистського табору смерті 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Аушвіц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який став символом Голокосту та інших нацистських злочинів).</w:t>
      </w:r>
    </w:p>
    <w:p w:rsidR="00CA207C" w:rsidRPr="00CA207C" w:rsidRDefault="00CA207C" w:rsidP="00CA20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0"/>
          <w:szCs w:val="20"/>
          <w:lang w:val="ru-RU" w:eastAsia="ru-RU"/>
        </w:rPr>
      </w:pPr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Вивчення історії Голокосту здійснюється, за рекомендаціями Ради Європи та інших міжнародних організацій, як складова української,  європейської та світової історії. Це забезпечується на </w:t>
      </w:r>
      <w:proofErr w:type="spellStart"/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уроках</w:t>
      </w:r>
      <w:proofErr w:type="spellEnd"/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 історії України та всесвітньої історії, а також у позакласній та позашкільній роботі. Зокрема, Міністерством освіти і науки України затверджені Програми для факультативних, спеціальних курсів, курсів за вибором з історії Голокосту.</w:t>
      </w:r>
    </w:p>
    <w:p w:rsidR="00CA207C" w:rsidRPr="00CA207C" w:rsidRDefault="00CA207C" w:rsidP="00CA20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 рамках реалізації спільного проекту </w:t>
      </w:r>
      <w:proofErr w:type="spellStart"/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Яд</w:t>
      </w:r>
      <w:proofErr w:type="spellEnd"/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Вашем</w:t>
      </w:r>
      <w:proofErr w:type="spellEnd"/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Українського інституту вивчення Голокосту «</w:t>
      </w:r>
      <w:proofErr w:type="spellStart"/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Ткума</w:t>
      </w:r>
      <w:proofErr w:type="spellEnd"/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за підтримки Міністерства освіти і науки України «Вивчення Голокосту для формування атмосфери толерантності»  вчителі, методисти, а також учні закладів загальної середньої освіти можуть брати участь у всеукраїнських та міжнародних семінарах з історії Голокосту; пересувних (мобільних) </w:t>
      </w:r>
      <w:proofErr w:type="spellStart"/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освітньо</w:t>
      </w:r>
      <w:proofErr w:type="spellEnd"/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-музейних виставках; конкурсах творчих робіт   «</w:t>
      </w:r>
      <w:proofErr w:type="spellStart"/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Уроки</w:t>
      </w:r>
      <w:proofErr w:type="spellEnd"/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війни та Голокосту – </w:t>
      </w:r>
      <w:proofErr w:type="spellStart"/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уроки</w:t>
      </w:r>
      <w:proofErr w:type="spellEnd"/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толерантності»;   міжнародних молодіжних проектах «Ковчег», «Оливкове дерево» та інших. Додаткова інформація щодо зазначених заходів міститься на сайті Українського інституту вивчення Голокосту «</w:t>
      </w:r>
      <w:proofErr w:type="spellStart"/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Ткума</w:t>
      </w:r>
      <w:proofErr w:type="spellEnd"/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</w:t>
      </w:r>
    </w:p>
    <w:p w:rsidR="00CA207C" w:rsidRPr="00CA207C" w:rsidRDefault="00CA207C" w:rsidP="00CA20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18 травня 2020 р., відзначатимуться </w:t>
      </w:r>
      <w:r w:rsidRPr="00CA20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75-ті роковини депортації кримських татар та інших народів Криму. </w:t>
      </w:r>
      <w:r w:rsidRPr="00CA2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18 травня 1944 року розпочалася радянська операція з депортації кримських татар. Цей день  відзначають також як День боротьби за права кримськотатарського народу. </w:t>
      </w:r>
    </w:p>
    <w:p w:rsidR="00CA207C" w:rsidRPr="00CA207C" w:rsidRDefault="00CA207C" w:rsidP="00CA20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набуття школярами історичної та інших компетентностей, відповідно до державних вимог до освітньої підготовки учнів, окремою структурною складовою програми вперше стають спеціальні </w:t>
      </w:r>
      <w:proofErr w:type="spellStart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</w:t>
      </w:r>
      <w:proofErr w:type="spellEnd"/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CA2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A20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практичні заняття. Під час практичного заняття вчитель виступає як консультант у процесі самостійної роботи учнів, надаючи їм необхідну допомогу відповідно до віку та пізнавальних можливостей.  Питання порядку проведення практичних занять та оцінювання їхніх результатів залишається в компетенції вчителя.</w:t>
      </w:r>
    </w:p>
    <w:p w:rsidR="001D7A9F" w:rsidRPr="00CA207C" w:rsidRDefault="001D7A9F">
      <w:pPr>
        <w:rPr>
          <w:lang w:val="ru-RU"/>
        </w:rPr>
      </w:pPr>
      <w:bookmarkStart w:id="0" w:name="_GoBack"/>
      <w:bookmarkEnd w:id="0"/>
    </w:p>
    <w:sectPr w:rsidR="001D7A9F" w:rsidRPr="00CA20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07C"/>
    <w:rsid w:val="001D7A9F"/>
    <w:rsid w:val="00C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on.gov.ua/ua/npa/pro-vnesennya-zmin-do-navchalnih-program-z-istoriyi-ukrayini-dlya-5-9-ta-10-11-klasiv-zakladiv-zagalnoyi-serednoyi-osvit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7864</Words>
  <Characters>4483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Совенко</dc:creator>
  <cp:lastModifiedBy>Совенко</cp:lastModifiedBy>
  <cp:revision>1</cp:revision>
  <dcterms:created xsi:type="dcterms:W3CDTF">2019-07-03T08:40:00Z</dcterms:created>
  <dcterms:modified xsi:type="dcterms:W3CDTF">2019-07-03T08:41:00Z</dcterms:modified>
</cp:coreProperties>
</file>